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tbl>
      <w:tblPr>
        <w:tblW w:w="0" w:type="auto"/>
        <w:jc w:val="left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3294"/>
        <w:gridCol w:w="2780"/>
        <w:gridCol w:w="1837"/>
        <w:gridCol w:w="1481"/>
      </w:tblGrid>
      <w:tr>
        <w:trPr>
          <w:trHeight w:val="568" w:hRule="atLeast"/>
        </w:trPr>
        <w:tc>
          <w:tcPr>
            <w:tcW w:w="7596" w:type="dxa"/>
            <w:gridSpan w:val="3"/>
          </w:tcPr>
          <w:p>
            <w:pPr>
              <w:pStyle w:val="TableParagraph"/>
              <w:spacing w:before="1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Il/la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sottoscritto/a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(*)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spacing w:before="15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Cod.</w:t>
            </w:r>
            <w:r>
              <w:rPr>
                <w:b w:val="0"/>
                <w:spacing w:val="-1"/>
                <w:sz w:val="22"/>
              </w:rPr>
              <w:t> </w:t>
            </w:r>
            <w:r>
              <w:rPr>
                <w:b w:val="0"/>
                <w:sz w:val="22"/>
              </w:rPr>
              <w:t>Cliente</w:t>
            </w:r>
          </w:p>
        </w:tc>
      </w:tr>
      <w:tr>
        <w:trPr>
          <w:trHeight w:val="566" w:hRule="atLeast"/>
        </w:trPr>
        <w:tc>
          <w:tcPr>
            <w:tcW w:w="7596" w:type="dxa"/>
            <w:gridSpan w:val="3"/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nato/a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il</w:t>
            </w:r>
          </w:p>
        </w:tc>
      </w:tr>
      <w:tr>
        <w:trPr>
          <w:trHeight w:val="568" w:hRule="atLeast"/>
        </w:trPr>
        <w:tc>
          <w:tcPr>
            <w:tcW w:w="7596" w:type="dxa"/>
            <w:gridSpan w:val="3"/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titolare della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posizione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TARI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presso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il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Comune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di</w:t>
            </w:r>
          </w:p>
        </w:tc>
        <w:tc>
          <w:tcPr>
            <w:tcW w:w="3318" w:type="dxa"/>
            <w:gridSpan w:val="2"/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frazione</w:t>
            </w:r>
          </w:p>
        </w:tc>
      </w:tr>
      <w:tr>
        <w:trPr>
          <w:trHeight w:val="565" w:hRule="atLeast"/>
        </w:trPr>
        <w:tc>
          <w:tcPr>
            <w:tcW w:w="1522" w:type="dxa"/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prov</w:t>
            </w:r>
          </w:p>
        </w:tc>
        <w:tc>
          <w:tcPr>
            <w:tcW w:w="7911" w:type="dxa"/>
            <w:gridSpan w:val="3"/>
          </w:tcPr>
          <w:p>
            <w:pPr>
              <w:pStyle w:val="TableParagraph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via/piazza</w:t>
            </w:r>
          </w:p>
        </w:tc>
        <w:tc>
          <w:tcPr>
            <w:tcW w:w="1481" w:type="dxa"/>
          </w:tcPr>
          <w:p>
            <w:pPr>
              <w:pStyle w:val="TableParagraph"/>
              <w:ind w:left="106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n°</w:t>
            </w:r>
          </w:p>
        </w:tc>
      </w:tr>
      <w:tr>
        <w:trPr>
          <w:trHeight w:val="565" w:hRule="atLeast"/>
        </w:trPr>
        <w:tc>
          <w:tcPr>
            <w:tcW w:w="4816" w:type="dxa"/>
            <w:gridSpan w:val="2"/>
          </w:tcPr>
          <w:p>
            <w:pPr>
              <w:pStyle w:val="TableParagrap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Tel.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n°</w:t>
            </w:r>
          </w:p>
        </w:tc>
        <w:tc>
          <w:tcPr>
            <w:tcW w:w="6098" w:type="dxa"/>
            <w:gridSpan w:val="3"/>
          </w:tcPr>
          <w:p>
            <w:pPr>
              <w:pStyle w:val="TableParagraph"/>
              <w:ind w:left="11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c.f./p.iva</w:t>
            </w:r>
          </w:p>
        </w:tc>
      </w:tr>
      <w:tr>
        <w:trPr>
          <w:trHeight w:val="271" w:hRule="atLeast"/>
        </w:trPr>
        <w:tc>
          <w:tcPr>
            <w:tcW w:w="10914" w:type="dxa"/>
            <w:gridSpan w:val="5"/>
          </w:tcPr>
          <w:p>
            <w:pPr>
              <w:pStyle w:val="TableParagraph"/>
              <w:spacing w:line="249" w:lineRule="exact" w:before="2"/>
              <w:ind w:left="55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(*)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i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moduli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compilati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dagli</w:t>
            </w:r>
            <w:r>
              <w:rPr>
                <w:b w:val="0"/>
                <w:spacing w:val="-5"/>
                <w:sz w:val="22"/>
              </w:rPr>
              <w:t> </w:t>
            </w:r>
            <w:r>
              <w:rPr>
                <w:b w:val="0"/>
                <w:sz w:val="22"/>
              </w:rPr>
              <w:t>amministratori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di</w:t>
            </w:r>
            <w:r>
              <w:rPr>
                <w:b w:val="0"/>
                <w:spacing w:val="-4"/>
                <w:sz w:val="22"/>
              </w:rPr>
              <w:t> </w:t>
            </w:r>
            <w:r>
              <w:rPr>
                <w:b w:val="0"/>
                <w:sz w:val="22"/>
              </w:rPr>
              <w:t>condominio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dovranno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riportare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il</w:t>
            </w:r>
            <w:r>
              <w:rPr>
                <w:b w:val="0"/>
                <w:spacing w:val="1"/>
                <w:sz w:val="22"/>
              </w:rPr>
              <w:t> </w:t>
            </w:r>
            <w:r>
              <w:rPr>
                <w:b w:val="0"/>
                <w:sz w:val="22"/>
              </w:rPr>
              <w:t>codice</w:t>
            </w:r>
            <w:r>
              <w:rPr>
                <w:b w:val="0"/>
                <w:spacing w:val="-2"/>
                <w:sz w:val="22"/>
              </w:rPr>
              <w:t> </w:t>
            </w:r>
            <w:r>
              <w:rPr>
                <w:b w:val="0"/>
                <w:sz w:val="22"/>
              </w:rPr>
              <w:t>dell’utenza</w:t>
            </w:r>
            <w:r>
              <w:rPr>
                <w:b w:val="0"/>
                <w:spacing w:val="-3"/>
                <w:sz w:val="22"/>
              </w:rPr>
              <w:t> </w:t>
            </w:r>
            <w:r>
              <w:rPr>
                <w:b w:val="0"/>
                <w:sz w:val="22"/>
              </w:rPr>
              <w:t>condominiale</w:t>
            </w:r>
          </w:p>
        </w:tc>
      </w:tr>
    </w:tbl>
    <w:p>
      <w:pPr>
        <w:pStyle w:val="BodyText"/>
        <w:spacing w:before="1"/>
        <w:rPr>
          <w:rFonts w:ascii="Times New Roman"/>
          <w:sz w:val="26"/>
        </w:rPr>
      </w:pPr>
      <w:r>
        <w:rPr/>
        <w:pict>
          <v:group style="position:absolute;margin-left:27.725pt;margin-top:16.995001pt;width:544.7pt;height:153.7pt;mso-position-horizontal-relative:page;mso-position-vertical-relative:paragraph;z-index:-15728640;mso-wrap-distance-left:0;mso-wrap-distance-right:0" coordorigin="555,340" coordsize="10894,3074">
            <v:shape style="position:absolute;left:557;top:342;width:10889;height:3069" coordorigin="557,342" coordsize="10889,3069" path="m6945,3409l11446,3409,11446,342,6945,342,6945,3409xm557,3411l6878,3411,6878,344,557,344,557,3411xe" filled="false" stroked="true" strokeweight=".25pt" strokecolor="#000000">
              <v:path arrowok="t"/>
              <v:stroke dashstyle="solid"/>
            </v:shape>
            <v:shape style="position:absolute;left:7042;top:462;width:2055;height:2888" type="#_x0000_t75" stroked="false">
              <v:imagedata r:id="rId7" o:title=""/>
            </v:shape>
            <v:shape style="position:absolute;left:6914;top:345;width:4530;height:306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2"/>
                      </w:rPr>
                    </w:pPr>
                  </w:p>
                  <w:p>
                    <w:pPr>
                      <w:spacing w:before="84"/>
                      <w:ind w:left="2848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z w:val="12"/>
                      </w:rPr>
                      <w:t>DIMENSIONI (cm)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13"/>
                      </w:rPr>
                    </w:pP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991" w:val="left" w:leader="none"/>
                      </w:tabs>
                      <w:spacing w:before="0"/>
                      <w:ind w:left="2990" w:right="0" w:hanging="143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ALTEZZA:</w:t>
                    </w:r>
                    <w:r>
                      <w:rPr>
                        <w:rFonts w:ascii="Calibri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Calibri"/>
                        <w:sz w:val="12"/>
                      </w:rPr>
                      <w:t>110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991" w:val="left" w:leader="none"/>
                      </w:tabs>
                      <w:spacing w:before="23"/>
                      <w:ind w:left="2990" w:right="0" w:hanging="143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LARGHEZZA:</w:t>
                    </w:r>
                    <w:r>
                      <w:rPr>
                        <w:rFonts w:ascii="Calibri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Calibri"/>
                        <w:sz w:val="12"/>
                      </w:rPr>
                      <w:t>58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2991" w:val="left" w:leader="none"/>
                      </w:tabs>
                      <w:spacing w:before="22"/>
                      <w:ind w:left="2990" w:right="0" w:hanging="143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PROFDONDITA’:</w:t>
                    </w:r>
                    <w:r>
                      <w:rPr>
                        <w:rFonts w:ascii="Calibri" w:hAnsi="Calibri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sz w:val="12"/>
                      </w:rPr>
                      <w:t>74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before="0"/>
                      <w:ind w:left="2848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sz w:val="12"/>
                      </w:rPr>
                      <w:t>CAPACITA’: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sz w:val="12"/>
                      </w:rPr>
                      <w:t>240</w:t>
                    </w:r>
                    <w:r>
                      <w:rPr>
                        <w:rFonts w:ascii="Calibri" w:hAnsi="Calibri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sz w:val="12"/>
                      </w:rPr>
                      <w:t>LT</w:t>
                    </w:r>
                  </w:p>
                </w:txbxContent>
              </v:textbox>
              <w10:wrap type="none"/>
            </v:shape>
            <v:shape style="position:absolute;left:818;top:2278;width:5870;height:590" type="#_x0000_t202" filled="false" stroked="false">
              <v:textbox inset="0,0,0,0">
                <w:txbxContent>
                  <w:p>
                    <w:pPr>
                      <w:spacing w:line="325" w:lineRule="exact" w:before="0"/>
                      <w:ind w:left="18" w:right="36" w:firstLine="0"/>
                      <w:jc w:val="center"/>
                      <w:rPr>
                        <w:b w:val="0"/>
                        <w:i/>
                        <w:sz w:val="22"/>
                      </w:rPr>
                    </w:pPr>
                    <w:r>
                      <w:rPr>
                        <w:b w:val="0"/>
                        <w:i/>
                        <w:sz w:val="22"/>
                      </w:rPr>
                      <w:t>CIASCUNA</w:t>
                    </w:r>
                    <w:r>
                      <w:rPr>
                        <w:b w:val="0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UTENZA</w:t>
                    </w:r>
                    <w:r>
                      <w:rPr>
                        <w:b w:val="0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PUO’</w:t>
                    </w:r>
                    <w:r>
                      <w:rPr>
                        <w:b w:val="0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RICHIEDERE FINO</w:t>
                    </w:r>
                    <w:r>
                      <w:rPr>
                        <w:b w:val="0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AD</w:t>
                    </w:r>
                    <w:r>
                      <w:rPr>
                        <w:b w:val="0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UN</w:t>
                    </w:r>
                    <w:r>
                      <w:rPr>
                        <w:b w:val="0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MASSIMO</w:t>
                    </w:r>
                    <w:r>
                      <w:rPr>
                        <w:b w:val="0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DI</w:t>
                    </w:r>
                    <w:r>
                      <w:rPr>
                        <w:b w:val="0"/>
                        <w:i/>
                        <w:spacing w:val="4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32"/>
                      </w:rPr>
                      <w:t>3</w:t>
                    </w:r>
                    <w:r>
                      <w:rPr>
                        <w:b w:val="0"/>
                        <w:i/>
                        <w:w w:val="100"/>
                        <w:sz w:val="22"/>
                      </w:rPr>
                      <w:t> </w:t>
                    </w:r>
                  </w:p>
                  <w:p>
                    <w:pPr>
                      <w:spacing w:line="265" w:lineRule="exact" w:before="0"/>
                      <w:ind w:left="18" w:right="85" w:firstLine="0"/>
                      <w:jc w:val="center"/>
                      <w:rPr>
                        <w:b w:val="0"/>
                        <w:i/>
                        <w:sz w:val="22"/>
                      </w:rPr>
                    </w:pPr>
                    <w:r>
                      <w:rPr>
                        <w:b w:val="0"/>
                        <w:i/>
                        <w:sz w:val="22"/>
                      </w:rPr>
                      <w:t>BIDONI</w:t>
                    </w:r>
                    <w:r>
                      <w:rPr>
                        <w:b w:val="0"/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b w:val="0"/>
                        <w:i/>
                        <w:sz w:val="22"/>
                      </w:rPr>
                      <w:t>CARRELLATI</w:t>
                    </w:r>
                  </w:p>
                </w:txbxContent>
              </v:textbox>
              <w10:wrap type="none"/>
            </v:shape>
            <v:shape style="position:absolute;left:844;top:1126;width:5772;height:544" type="#_x0000_t202" filled="false" stroked="false">
              <v:textbox inset="0,0,0,0">
                <w:txbxContent>
                  <w:p>
                    <w:pPr>
                      <w:tabs>
                        <w:tab w:pos="2260" w:val="left" w:leader="none"/>
                      </w:tabs>
                      <w:spacing w:line="279" w:lineRule="exact" w:before="1"/>
                      <w:ind w:left="0" w:right="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rFonts w:ascii="Symbol" w:hAnsi="Symbol"/>
                        <w:sz w:val="22"/>
                      </w:rPr>
                      <w:t></w:t>
                    </w:r>
                    <w:r>
                      <w:rPr>
                        <w:rFonts w:ascii="Times New Roman" w:hAnsi="Times New Roman"/>
                        <w:spacing w:val="98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la</w:t>
                    </w:r>
                    <w:r>
                      <w:rPr>
                        <w:b w:val="0"/>
                        <w:spacing w:val="-1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fornitura di</w:t>
                    </w:r>
                    <w:r>
                      <w:rPr>
                        <w:b w:val="0"/>
                        <w:spacing w:val="48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n°</w:t>
                    </w:r>
                    <w:r>
                      <w:rPr>
                        <w:b w:val="0"/>
                        <w:sz w:val="22"/>
                        <w:u w:val="single"/>
                      </w:rPr>
                      <w:tab/>
                    </w:r>
                    <w:r>
                      <w:rPr>
                        <w:b w:val="0"/>
                        <w:sz w:val="22"/>
                      </w:rPr>
                      <w:t>bidone /i</w:t>
                    </w:r>
                    <w:r>
                      <w:rPr>
                        <w:b w:val="0"/>
                        <w:spacing w:val="-3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carrellato/i</w:t>
                    </w:r>
                    <w:r>
                      <w:rPr>
                        <w:b w:val="0"/>
                        <w:spacing w:val="2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previo</w:t>
                    </w:r>
                    <w:r>
                      <w:rPr>
                        <w:b w:val="0"/>
                        <w:spacing w:val="-4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pagamento</w:t>
                    </w:r>
                  </w:p>
                  <w:p>
                    <w:pPr>
                      <w:spacing w:line="264" w:lineRule="exact" w:before="0"/>
                      <w:ind w:left="286" w:right="0" w:firstLine="0"/>
                      <w:jc w:val="left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dell’importo</w:t>
                    </w:r>
                    <w:r>
                      <w:rPr>
                        <w:b w:val="0"/>
                        <w:spacing w:val="-5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di</w:t>
                    </w:r>
                    <w:r>
                      <w:rPr>
                        <w:b w:val="0"/>
                        <w:spacing w:val="-4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€/cad 44,00</w:t>
                    </w:r>
                    <w:r>
                      <w:rPr>
                        <w:b w:val="0"/>
                        <w:spacing w:val="-1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(iva</w:t>
                    </w:r>
                    <w:r>
                      <w:rPr>
                        <w:b w:val="0"/>
                        <w:spacing w:val="-3"/>
                        <w:sz w:val="22"/>
                      </w:rPr>
                      <w:t> </w:t>
                    </w:r>
                    <w:r>
                      <w:rPr>
                        <w:b w:val="0"/>
                        <w:sz w:val="22"/>
                      </w:rPr>
                      <w:t>compresa).</w:t>
                    </w:r>
                  </w:p>
                </w:txbxContent>
              </v:textbox>
              <w10:wrap type="none"/>
            </v:shape>
            <v:shape style="position:absolute;left:3358;top:468;width:737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b w:val="0"/>
                        <w:sz w:val="24"/>
                      </w:rPr>
                    </w:pPr>
                    <w:r>
                      <w:rPr>
                        <w:b w:val="0"/>
                        <w:sz w:val="24"/>
                      </w:rPr>
                      <w:t>CHIEDE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7.700001pt;margin-top:183.619995pt;width:544.5pt;height:100.6pt;mso-position-horizontal-relative:page;mso-position-vertical-relative:paragraph;z-index:-15728128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spacing w:before="71"/>
                    <w:ind w:left="424" w:right="263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DICHIARA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27" w:val="left" w:leader="none"/>
                      <w:tab w:pos="428" w:val="left" w:leader="none"/>
                    </w:tabs>
                    <w:spacing w:line="240" w:lineRule="auto" w:before="149" w:after="0"/>
                    <w:ind w:left="427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17"/>
                    </w:rPr>
                    <w:t> </w:t>
                  </w:r>
                  <w:r>
                    <w:rPr>
                      <w:b w:val="0"/>
                    </w:rPr>
                    <w:t>aver</w:t>
                  </w:r>
                  <w:r>
                    <w:rPr>
                      <w:b w:val="0"/>
                      <w:spacing w:val="18"/>
                    </w:rPr>
                    <w:t> </w:t>
                  </w:r>
                  <w:r>
                    <w:rPr>
                      <w:b w:val="0"/>
                    </w:rPr>
                    <w:t>presentato</w:t>
                  </w:r>
                  <w:r>
                    <w:rPr>
                      <w:b w:val="0"/>
                      <w:spacing w:val="17"/>
                    </w:rPr>
                    <w:t> </w:t>
                  </w:r>
                  <w:r>
                    <w:rPr>
                      <w:b w:val="0"/>
                    </w:rPr>
                    <w:t>denuncia</w:t>
                  </w:r>
                  <w:r>
                    <w:rPr>
                      <w:b w:val="0"/>
                      <w:spacing w:val="17"/>
                    </w:rPr>
                    <w:t> </w:t>
                  </w:r>
                  <w:r>
                    <w:rPr>
                      <w:b w:val="0"/>
                    </w:rPr>
                    <w:t>dei</w:t>
                  </w:r>
                  <w:r>
                    <w:rPr>
                      <w:b w:val="0"/>
                      <w:spacing w:val="16"/>
                    </w:rPr>
                    <w:t> </w:t>
                  </w:r>
                  <w:r>
                    <w:rPr>
                      <w:b w:val="0"/>
                    </w:rPr>
                    <w:t>locali</w:t>
                  </w:r>
                  <w:r>
                    <w:rPr>
                      <w:b w:val="0"/>
                      <w:spacing w:val="17"/>
                    </w:rPr>
                    <w:t> </w:t>
                  </w:r>
                  <w:r>
                    <w:rPr>
                      <w:b w:val="0"/>
                    </w:rPr>
                    <w:t>per</w:t>
                  </w:r>
                  <w:r>
                    <w:rPr>
                      <w:b w:val="0"/>
                      <w:spacing w:val="22"/>
                    </w:rPr>
                    <w:t> </w:t>
                  </w:r>
                  <w:r>
                    <w:rPr>
                      <w:b w:val="0"/>
                    </w:rPr>
                    <w:t>l’applicazione</w:t>
                  </w:r>
                  <w:r>
                    <w:rPr>
                      <w:b w:val="0"/>
                      <w:spacing w:val="19"/>
                    </w:rPr>
                    <w:t> </w:t>
                  </w:r>
                  <w:r>
                    <w:rPr>
                      <w:b w:val="0"/>
                    </w:rPr>
                    <w:t>del</w:t>
                  </w:r>
                  <w:r>
                    <w:rPr>
                      <w:b w:val="0"/>
                      <w:spacing w:val="16"/>
                    </w:rPr>
                    <w:t> </w:t>
                  </w:r>
                  <w:r>
                    <w:rPr>
                      <w:b w:val="0"/>
                    </w:rPr>
                    <w:t>CORRISPETTIVO</w:t>
                  </w:r>
                  <w:r>
                    <w:rPr>
                      <w:b w:val="0"/>
                      <w:spacing w:val="15"/>
                    </w:rPr>
                    <w:t> </w:t>
                  </w:r>
                  <w:r>
                    <w:rPr>
                      <w:b w:val="0"/>
                    </w:rPr>
                    <w:t>relativo</w:t>
                  </w:r>
                  <w:r>
                    <w:rPr>
                      <w:b w:val="0"/>
                      <w:spacing w:val="17"/>
                    </w:rPr>
                    <w:t> </w:t>
                  </w:r>
                  <w:r>
                    <w:rPr>
                      <w:b w:val="0"/>
                    </w:rPr>
                    <w:t>al</w:t>
                  </w:r>
                  <w:r>
                    <w:rPr>
                      <w:b w:val="0"/>
                      <w:spacing w:val="16"/>
                    </w:rPr>
                    <w:t> </w:t>
                  </w:r>
                  <w:r>
                    <w:rPr>
                      <w:b w:val="0"/>
                    </w:rPr>
                    <w:t>servizio</w:t>
                  </w:r>
                  <w:r>
                    <w:rPr>
                      <w:b w:val="0"/>
                      <w:spacing w:val="16"/>
                    </w:rPr>
                    <w:t> </w:t>
                  </w:r>
                  <w:r>
                    <w:rPr>
                      <w:b w:val="0"/>
                    </w:rPr>
                    <w:t>rifiuti</w:t>
                  </w:r>
                  <w:r>
                    <w:rPr>
                      <w:b w:val="0"/>
                      <w:spacing w:val="16"/>
                    </w:rPr>
                    <w:t> </w:t>
                  </w:r>
                  <w:r>
                    <w:rPr>
                      <w:b w:val="0"/>
                    </w:rPr>
                    <w:t>per</w:t>
                  </w:r>
                  <w:r>
                    <w:rPr>
                      <w:b w:val="0"/>
                      <w:spacing w:val="18"/>
                    </w:rPr>
                    <w:t> </w:t>
                  </w:r>
                  <w:r>
                    <w:rPr>
                      <w:b w:val="0"/>
                    </w:rPr>
                    <w:t>l’anno</w:t>
                  </w:r>
                  <w:r>
                    <w:rPr>
                      <w:b w:val="0"/>
                      <w:spacing w:val="18"/>
                    </w:rPr>
                    <w:t> </w:t>
                  </w:r>
                  <w:r>
                    <w:rPr>
                      <w:b w:val="0"/>
                    </w:rPr>
                    <w:t>in</w:t>
                  </w:r>
                </w:p>
                <w:p>
                  <w:pPr>
                    <w:pStyle w:val="BodyText"/>
                    <w:spacing w:before="65"/>
                    <w:ind w:left="427"/>
                    <w:rPr>
                      <w:b w:val="0"/>
                    </w:rPr>
                  </w:pPr>
                  <w:r>
                    <w:rPr>
                      <w:b w:val="0"/>
                    </w:rPr>
                    <w:t>corso;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27" w:val="left" w:leader="none"/>
                      <w:tab w:pos="428" w:val="left" w:leader="none"/>
                    </w:tabs>
                    <w:spacing w:line="240" w:lineRule="auto" w:before="67" w:after="0"/>
                    <w:ind w:left="427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avere un’area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pertinenza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all’edificio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cui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sopra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dedicata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a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verde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(giardino, orto, cortile, corte,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etc.);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27" w:val="left" w:leader="none"/>
                      <w:tab w:pos="428" w:val="left" w:leader="none"/>
                    </w:tabs>
                    <w:spacing w:line="240" w:lineRule="auto" w:before="67" w:after="0"/>
                    <w:ind w:left="427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accettare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sottoporsi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agli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eventuali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controlli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che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verranno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effettuati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da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personale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incaricato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dal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Comune.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3"/>
        </w:rPr>
      </w:pPr>
      <w:r>
        <w:rPr/>
        <w:pict>
          <v:shape style="position:absolute;margin-left:28.049999pt;margin-top:9.674365pt;width:544.5pt;height:217.4pt;mso-position-horizontal-relative:page;mso-position-vertical-relative:paragraph;z-index:-15727616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spacing w:before="73"/>
                    <w:ind w:left="424" w:right="423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MODALITA’</w:t>
                  </w:r>
                  <w:r>
                    <w:rPr>
                      <w:b w:val="0"/>
                      <w:spacing w:val="-2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DI</w:t>
                  </w:r>
                  <w:r>
                    <w:rPr>
                      <w:b w:val="0"/>
                      <w:spacing w:val="-3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CONFERIMENTO</w:t>
                  </w:r>
                  <w:r>
                    <w:rPr>
                      <w:b w:val="0"/>
                      <w:spacing w:val="-3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E</w:t>
                  </w:r>
                  <w:r>
                    <w:rPr>
                      <w:b w:val="0"/>
                      <w:spacing w:val="-1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UTILIZZO</w:t>
                  </w:r>
                </w:p>
                <w:p>
                  <w:pPr>
                    <w:pStyle w:val="BodyText"/>
                    <w:rPr>
                      <w:b w:val="0"/>
                      <w:sz w:val="24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7" w:val="left" w:leader="none"/>
                      <w:tab w:pos="428" w:val="left" w:leader="none"/>
                    </w:tabs>
                    <w:spacing w:line="300" w:lineRule="auto" w:before="0" w:after="0"/>
                    <w:ind w:left="427" w:right="147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per</w:t>
                  </w:r>
                  <w:r>
                    <w:rPr>
                      <w:b w:val="0"/>
                      <w:spacing w:val="3"/>
                    </w:rPr>
                    <w:t> </w:t>
                  </w:r>
                  <w:r>
                    <w:rPr>
                      <w:b w:val="0"/>
                    </w:rPr>
                    <w:t>ogni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giro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raccolta è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possibile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esporre</w:t>
                  </w:r>
                  <w:r>
                    <w:rPr>
                      <w:b w:val="0"/>
                      <w:spacing w:val="5"/>
                    </w:rPr>
                    <w:t> </w:t>
                  </w:r>
                  <w:r>
                    <w:rPr>
                      <w:b w:val="0"/>
                    </w:rPr>
                    <w:t>massimo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3 bidoni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carrellati e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5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fascine fino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a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1,20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metri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lunghezza che</w:t>
                  </w:r>
                  <w:r>
                    <w:rPr>
                      <w:b w:val="0"/>
                      <w:spacing w:val="-47"/>
                    </w:rPr>
                    <w:t> </w:t>
                  </w:r>
                  <w:r>
                    <w:rPr>
                      <w:b w:val="0"/>
                    </w:rPr>
                    <w:t>devono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essere esposte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accanto al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bidone, legate con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corda 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spago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naturale;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427" w:val="left" w:leader="none"/>
                      <w:tab w:pos="428" w:val="left" w:leader="none"/>
                    </w:tabs>
                    <w:spacing w:line="300" w:lineRule="auto" w:before="0" w:after="0"/>
                    <w:ind w:left="427" w:right="14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posizionare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il/i</w:t>
                  </w:r>
                  <w:r>
                    <w:rPr>
                      <w:b w:val="0"/>
                      <w:spacing w:val="3"/>
                    </w:rPr>
                    <w:t> </w:t>
                  </w:r>
                  <w:r>
                    <w:rPr>
                      <w:b w:val="0"/>
                    </w:rPr>
                    <w:t>bidone/i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in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un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luogo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accessibile, su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pubblica</w:t>
                  </w:r>
                  <w:r>
                    <w:rPr>
                      <w:b w:val="0"/>
                      <w:spacing w:val="4"/>
                    </w:rPr>
                    <w:t> </w:t>
                  </w:r>
                  <w:r>
                    <w:rPr>
                      <w:b w:val="0"/>
                    </w:rPr>
                    <w:t>via,</w:t>
                  </w:r>
                  <w:r>
                    <w:rPr>
                      <w:b w:val="0"/>
                      <w:spacing w:val="3"/>
                    </w:rPr>
                    <w:t> </w:t>
                  </w:r>
                  <w:r>
                    <w:rPr>
                      <w:b w:val="0"/>
                    </w:rPr>
                    <w:t>la</w:t>
                  </w:r>
                  <w:r>
                    <w:rPr>
                      <w:b w:val="0"/>
                      <w:spacing w:val="3"/>
                    </w:rPr>
                    <w:t> </w:t>
                  </w:r>
                  <w:r>
                    <w:rPr>
                      <w:b w:val="0"/>
                    </w:rPr>
                    <w:t>sera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prima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del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giorno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raccolta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e</w:t>
                  </w:r>
                  <w:r>
                    <w:rPr>
                      <w:b w:val="0"/>
                      <w:spacing w:val="3"/>
                    </w:rPr>
                    <w:t> </w:t>
                  </w:r>
                  <w:r>
                    <w:rPr>
                      <w:b w:val="0"/>
                    </w:rPr>
                    <w:t>ritirarlo</w:t>
                  </w:r>
                  <w:r>
                    <w:rPr>
                      <w:b w:val="0"/>
                      <w:spacing w:val="4"/>
                    </w:rPr>
                    <w:t> </w:t>
                  </w:r>
                  <w:r>
                    <w:rPr>
                      <w:b w:val="0"/>
                    </w:rPr>
                    <w:t>appena</w:t>
                  </w:r>
                  <w:r>
                    <w:rPr>
                      <w:b w:val="0"/>
                      <w:spacing w:val="-47"/>
                    </w:rPr>
                    <w:t> </w:t>
                  </w:r>
                  <w:r>
                    <w:rPr>
                      <w:b w:val="0"/>
                    </w:rPr>
                    <w:t>possibile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dopo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servizio;</w:t>
                  </w:r>
                </w:p>
                <w:p>
                  <w:pPr>
                    <w:pStyle w:val="BodyText"/>
                    <w:tabs>
                      <w:tab w:pos="427" w:val="left" w:leader="none"/>
                    </w:tabs>
                    <w:spacing w:line="267" w:lineRule="exact"/>
                    <w:ind w:left="144"/>
                    <w:rPr>
                      <w:b w:val="0"/>
                    </w:rPr>
                  </w:pPr>
                  <w:r>
                    <w:rPr>
                      <w:b w:val="0"/>
                    </w:rPr>
                    <w:t>-</w:t>
                    <w:tab/>
                    <w:t>introdurre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materiale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sfuso;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7" w:val="left" w:leader="none"/>
                      <w:tab w:pos="428" w:val="left" w:leader="none"/>
                    </w:tabs>
                    <w:spacing w:line="240" w:lineRule="auto" w:before="68" w:after="0"/>
                    <w:ind w:left="427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NON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conferire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nel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contenitore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frazioni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estranee a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quella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vegetale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(NO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rifiuti,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plastica, carta,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vetro,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etc.);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7" w:val="left" w:leader="none"/>
                      <w:tab w:pos="428" w:val="left" w:leader="none"/>
                    </w:tabs>
                    <w:spacing w:line="240" w:lineRule="auto" w:before="67" w:after="0"/>
                    <w:ind w:left="427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garantire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corretto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utilizzo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pulizia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del/i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bidone/i;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27" w:val="left" w:leader="none"/>
                      <w:tab w:pos="428" w:val="left" w:leader="none"/>
                    </w:tabs>
                    <w:spacing w:line="240" w:lineRule="auto" w:before="68" w:after="0"/>
                    <w:ind w:left="427" w:right="0" w:hanging="284"/>
                    <w:jc w:val="left"/>
                    <w:rPr>
                      <w:b w:val="0"/>
                      <w:sz w:val="23"/>
                    </w:rPr>
                  </w:pPr>
                  <w:r>
                    <w:rPr>
                      <w:b w:val="0"/>
                    </w:rPr>
                    <w:t>per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segnalazioni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è attivo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NUMERO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VERDE di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MANTOVA AMBIENTE </w:t>
                  </w:r>
                  <w:r>
                    <w:rPr>
                      <w:b w:val="0"/>
                      <w:sz w:val="23"/>
                    </w:rPr>
                    <w:t>800</w:t>
                  </w:r>
                  <w:r>
                    <w:rPr>
                      <w:b w:val="0"/>
                      <w:spacing w:val="-3"/>
                      <w:sz w:val="23"/>
                    </w:rPr>
                    <w:t> </w:t>
                  </w:r>
                  <w:r>
                    <w:rPr>
                      <w:b w:val="0"/>
                      <w:sz w:val="23"/>
                    </w:rPr>
                    <w:t>473165.</w:t>
                  </w:r>
                </w:p>
                <w:p>
                  <w:pPr>
                    <w:pStyle w:val="BodyText"/>
                    <w:rPr>
                      <w:b w:val="0"/>
                    </w:rPr>
                  </w:pPr>
                </w:p>
                <w:p>
                  <w:pPr>
                    <w:spacing w:before="0"/>
                    <w:ind w:left="1632" w:right="0" w:firstLine="0"/>
                    <w:jc w:val="left"/>
                    <w:rPr>
                      <w:b w:val="0"/>
                      <w:i/>
                      <w:sz w:val="22"/>
                    </w:rPr>
                  </w:pPr>
                  <w:r>
                    <w:rPr>
                      <w:b w:val="0"/>
                      <w:i/>
                      <w:sz w:val="22"/>
                    </w:rPr>
                    <w:t>L’EVENTUALE</w:t>
                  </w:r>
                  <w:r>
                    <w:rPr>
                      <w:b w:val="0"/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INFRAZIONE</w:t>
                  </w:r>
                  <w:r>
                    <w:rPr>
                      <w:b w:val="0"/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DELLE</w:t>
                  </w:r>
                  <w:r>
                    <w:rPr>
                      <w:b w:val="0"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REGOLE</w:t>
                  </w:r>
                  <w:r>
                    <w:rPr>
                      <w:b w:val="0"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SOPRA</w:t>
                  </w:r>
                  <w:r>
                    <w:rPr>
                      <w:b w:val="0"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ESPOSTE</w:t>
                  </w:r>
                  <w:r>
                    <w:rPr>
                      <w:b w:val="0"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COMPORTERA’</w:t>
                  </w:r>
                  <w:r>
                    <w:rPr>
                      <w:b w:val="0"/>
                      <w:i/>
                      <w:spacing w:val="-4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IL</w:t>
                  </w:r>
                  <w:r>
                    <w:rPr>
                      <w:b w:val="0"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MANCATO</w:t>
                  </w:r>
                  <w:r>
                    <w:rPr>
                      <w:b w:val="0"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RITIRO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  <w:sz w:val="13"/>
        </w:rPr>
        <w:sectPr>
          <w:headerReference w:type="default" r:id="rId5"/>
          <w:footerReference w:type="default" r:id="rId6"/>
          <w:type w:val="continuous"/>
          <w:pgSz w:w="11910" w:h="16840"/>
          <w:pgMar w:header="559" w:footer="552" w:top="1740" w:bottom="740" w:left="420" w:right="30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24"/>
        </w:rPr>
      </w:pPr>
    </w:p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544.5pt;height:143.4pt;mso-position-horizontal-relative:char;mso-position-vertical-relative:line" type="#_x0000_t202" filled="false" stroked="true" strokeweight=".25pt" strokecolor="#000000">
            <w10:anchorlock/>
            <v:textbox inset="0,0,0,0">
              <w:txbxContent>
                <w:p>
                  <w:pPr>
                    <w:spacing w:before="71"/>
                    <w:ind w:left="424" w:right="424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MODALITA’ DI</w:t>
                  </w:r>
                  <w:r>
                    <w:rPr>
                      <w:b w:val="0"/>
                      <w:spacing w:val="-2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PAGAMENTO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286" w:val="left" w:leader="none"/>
                      <w:tab w:pos="427" w:val="left" w:leader="none"/>
                    </w:tabs>
                    <w:spacing w:line="240" w:lineRule="auto" w:before="199" w:after="0"/>
                    <w:ind w:left="426" w:right="0" w:hanging="42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BOLLETTINO</w:t>
                  </w:r>
                  <w:r>
                    <w:rPr>
                      <w:b w:val="0"/>
                      <w:spacing w:val="23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23"/>
                    </w:rPr>
                    <w:t> </w:t>
                  </w:r>
                  <w:r>
                    <w:rPr>
                      <w:b w:val="0"/>
                    </w:rPr>
                    <w:t>c/c</w:t>
                  </w:r>
                  <w:r>
                    <w:rPr>
                      <w:b w:val="0"/>
                      <w:spacing w:val="23"/>
                    </w:rPr>
                    <w:t> </w:t>
                  </w:r>
                  <w:r>
                    <w:rPr>
                      <w:b w:val="0"/>
                    </w:rPr>
                    <w:t>postale</w:t>
                  </w:r>
                  <w:r>
                    <w:rPr>
                      <w:b w:val="0"/>
                      <w:spacing w:val="23"/>
                    </w:rPr>
                    <w:t> </w:t>
                  </w:r>
                  <w:r>
                    <w:rPr>
                      <w:b w:val="0"/>
                    </w:rPr>
                    <w:t>n.97268114</w:t>
                  </w:r>
                  <w:r>
                    <w:rPr>
                      <w:b w:val="0"/>
                      <w:spacing w:val="24"/>
                    </w:rPr>
                    <w:t> </w:t>
                  </w:r>
                  <w:r>
                    <w:rPr>
                      <w:b w:val="0"/>
                    </w:rPr>
                    <w:t>intestato</w:t>
                  </w:r>
                  <w:r>
                    <w:rPr>
                      <w:b w:val="0"/>
                      <w:spacing w:val="23"/>
                    </w:rPr>
                    <w:t> </w:t>
                  </w:r>
                  <w:r>
                    <w:rPr>
                      <w:b w:val="0"/>
                    </w:rPr>
                    <w:t>a:</w:t>
                  </w:r>
                  <w:r>
                    <w:rPr>
                      <w:b w:val="0"/>
                      <w:spacing w:val="23"/>
                    </w:rPr>
                    <w:t> </w:t>
                  </w:r>
                  <w:r>
                    <w:rPr>
                      <w:b w:val="0"/>
                    </w:rPr>
                    <w:t>Mantova</w:t>
                  </w:r>
                  <w:r>
                    <w:rPr>
                      <w:b w:val="0"/>
                      <w:spacing w:val="22"/>
                    </w:rPr>
                    <w:t> </w:t>
                  </w:r>
                  <w:r>
                    <w:rPr>
                      <w:b w:val="0"/>
                    </w:rPr>
                    <w:t>Ambiente</w:t>
                  </w:r>
                  <w:r>
                    <w:rPr>
                      <w:b w:val="0"/>
                      <w:spacing w:val="22"/>
                    </w:rPr>
                    <w:t> </w:t>
                  </w:r>
                  <w:r>
                    <w:rPr>
                      <w:b w:val="0"/>
                    </w:rPr>
                    <w:t>Srl</w:t>
                  </w:r>
                  <w:r>
                    <w:rPr>
                      <w:b w:val="0"/>
                      <w:spacing w:val="24"/>
                    </w:rPr>
                    <w:t> </w:t>
                  </w:r>
                  <w:r>
                    <w:rPr>
                      <w:b w:val="0"/>
                    </w:rPr>
                    <w:t>–</w:t>
                  </w:r>
                  <w:r>
                    <w:rPr>
                      <w:b w:val="0"/>
                      <w:spacing w:val="21"/>
                    </w:rPr>
                    <w:t> </w:t>
                  </w:r>
                  <w:r>
                    <w:rPr>
                      <w:b w:val="0"/>
                    </w:rPr>
                    <w:t>via</w:t>
                  </w:r>
                  <w:r>
                    <w:rPr>
                      <w:b w:val="0"/>
                      <w:spacing w:val="22"/>
                    </w:rPr>
                    <w:t> </w:t>
                  </w:r>
                  <w:r>
                    <w:rPr>
                      <w:b w:val="0"/>
                    </w:rPr>
                    <w:t>G.</w:t>
                  </w:r>
                  <w:r>
                    <w:rPr>
                      <w:b w:val="0"/>
                      <w:spacing w:val="21"/>
                    </w:rPr>
                    <w:t> </w:t>
                  </w:r>
                  <w:r>
                    <w:rPr>
                      <w:b w:val="0"/>
                    </w:rPr>
                    <w:t>Taliercio,</w:t>
                  </w:r>
                  <w:r>
                    <w:rPr>
                      <w:b w:val="0"/>
                      <w:spacing w:val="25"/>
                    </w:rPr>
                    <w:t> </w:t>
                  </w:r>
                  <w:r>
                    <w:rPr>
                      <w:b w:val="0"/>
                    </w:rPr>
                    <w:t>3</w:t>
                  </w:r>
                  <w:r>
                    <w:rPr>
                      <w:b w:val="0"/>
                      <w:spacing w:val="22"/>
                    </w:rPr>
                    <w:t> </w:t>
                  </w:r>
                  <w:r>
                    <w:rPr>
                      <w:b w:val="0"/>
                    </w:rPr>
                    <w:t>–</w:t>
                  </w:r>
                  <w:r>
                    <w:rPr>
                      <w:b w:val="0"/>
                      <w:spacing w:val="24"/>
                    </w:rPr>
                    <w:t> </w:t>
                  </w:r>
                  <w:r>
                    <w:rPr>
                      <w:b w:val="0"/>
                    </w:rPr>
                    <w:t>46100</w:t>
                  </w:r>
                  <w:r>
                    <w:rPr>
                      <w:b w:val="0"/>
                      <w:spacing w:val="21"/>
                    </w:rPr>
                    <w:t> </w:t>
                  </w:r>
                  <w:r>
                    <w:rPr>
                      <w:b w:val="0"/>
                    </w:rPr>
                    <w:t>Mantova,</w:t>
                  </w:r>
                </w:p>
                <w:p>
                  <w:pPr>
                    <w:pStyle w:val="BodyText"/>
                    <w:spacing w:before="67"/>
                    <w:ind w:left="424" w:right="2404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specificando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in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causale: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“acquisto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carrellati</w:t>
                  </w:r>
                  <w:r>
                    <w:rPr>
                      <w:b w:val="0"/>
                      <w:spacing w:val="-5"/>
                    </w:rPr>
                    <w:t> </w:t>
                  </w:r>
                  <w:r>
                    <w:rPr>
                      <w:b w:val="0"/>
                    </w:rPr>
                    <w:t>per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vegetali”,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indicando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inoltre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codice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cliente;</w:t>
                  </w:r>
                </w:p>
                <w:p>
                  <w:pPr>
                    <w:spacing w:before="68"/>
                    <w:ind w:left="424" w:right="371" w:firstLine="0"/>
                    <w:jc w:val="center"/>
                    <w:rPr>
                      <w:b w:val="0"/>
                      <w:i/>
                      <w:sz w:val="22"/>
                    </w:rPr>
                  </w:pPr>
                  <w:r>
                    <w:rPr>
                      <w:b w:val="0"/>
                      <w:i/>
                      <w:sz w:val="22"/>
                    </w:rPr>
                    <w:t>o</w:t>
                  </w:r>
                  <w:r>
                    <w:rPr>
                      <w:b w:val="0"/>
                      <w:i/>
                      <w:spacing w:val="-2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in</w:t>
                  </w:r>
                  <w:r>
                    <w:rPr>
                      <w:b w:val="0"/>
                      <w:i/>
                      <w:spacing w:val="-3"/>
                      <w:sz w:val="22"/>
                    </w:rPr>
                    <w:t> </w:t>
                  </w:r>
                  <w:r>
                    <w:rPr>
                      <w:b w:val="0"/>
                      <w:i/>
                      <w:sz w:val="22"/>
                    </w:rPr>
                    <w:t>alternativa 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27" w:val="left" w:leader="none"/>
                    </w:tabs>
                    <w:spacing w:line="300" w:lineRule="auto" w:before="67" w:after="0"/>
                    <w:ind w:left="426" w:right="140" w:hanging="284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BONIFICO BANCARIO – UNICREDIT BANCA – IBAN: IT61B0200805364000101344944 intestato a: Mantova Ambiente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Srl – via G. Taliercio, 3 – 46100 Mantova, specificando in causale: “acquisto carrellati per vegetali” indicando inoltre il</w:t>
                  </w:r>
                  <w:r>
                    <w:rPr>
                      <w:b w:val="0"/>
                      <w:spacing w:val="-48"/>
                    </w:rPr>
                    <w:t> </w:t>
                  </w:r>
                  <w:r>
                    <w:rPr>
                      <w:b w:val="0"/>
                    </w:rPr>
                    <w:t>codice cliente.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6"/>
        </w:rPr>
      </w:pPr>
      <w:r>
        <w:rPr/>
        <w:pict>
          <v:shape style="position:absolute;margin-left:26.299999pt;margin-top:17.25pt;width:545.9pt;height:122.15pt;mso-position-horizontal-relative:page;mso-position-vertical-relative:paragraph;z-index:-15726592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spacing w:before="71"/>
                    <w:ind w:left="3287" w:right="3288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MODALITA’</w:t>
                  </w:r>
                  <w:r>
                    <w:rPr>
                      <w:b w:val="0"/>
                      <w:spacing w:val="-2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DI</w:t>
                  </w:r>
                  <w:r>
                    <w:rPr>
                      <w:b w:val="0"/>
                      <w:spacing w:val="-3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CONSEGNA</w:t>
                  </w:r>
                  <w:r>
                    <w:rPr>
                      <w:b w:val="0"/>
                      <w:spacing w:val="-4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DELLA</w:t>
                  </w:r>
                  <w:r>
                    <w:rPr>
                      <w:b w:val="0"/>
                      <w:spacing w:val="-2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DOMANDA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6" w:val="left" w:leader="none"/>
                      <w:tab w:pos="427" w:val="left" w:leader="none"/>
                    </w:tabs>
                    <w:spacing w:line="240" w:lineRule="auto" w:before="183" w:after="0"/>
                    <w:ind w:left="426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consegna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presso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gli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uffici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comunali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26" w:val="left" w:leader="none"/>
                      <w:tab w:pos="427" w:val="left" w:leader="none"/>
                    </w:tabs>
                    <w:spacing w:line="240" w:lineRule="auto" w:before="67" w:after="0"/>
                    <w:ind w:left="426" w:right="0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spedire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all’indirizzo</w:t>
                  </w:r>
                  <w:r>
                    <w:rPr>
                      <w:b w:val="0"/>
                      <w:spacing w:val="-7"/>
                    </w:rPr>
                    <w:t> </w:t>
                  </w:r>
                  <w:r>
                    <w:rPr>
                      <w:b w:val="0"/>
                    </w:rPr>
                    <w:t>email:</w:t>
                  </w:r>
                  <w:r>
                    <w:rPr>
                      <w:b w:val="0"/>
                      <w:spacing w:val="43"/>
                    </w:rPr>
                    <w:t> </w:t>
                  </w:r>
                  <w:hyperlink r:id="rId8">
                    <w:r>
                      <w:rPr>
                        <w:b w:val="0"/>
                      </w:rPr>
                      <w:t>lavoripubblici@comune.roverbella.mn.it</w:t>
                    </w:r>
                  </w:hyperlink>
                </w:p>
                <w:p>
                  <w:pPr>
                    <w:pStyle w:val="BodyText"/>
                    <w:spacing w:before="9"/>
                    <w:rPr>
                      <w:b w:val="0"/>
                      <w:sz w:val="25"/>
                    </w:rPr>
                  </w:pPr>
                </w:p>
                <w:p>
                  <w:pPr>
                    <w:spacing w:before="0"/>
                    <w:ind w:left="3622" w:right="0" w:firstLine="0"/>
                    <w:jc w:val="left"/>
                    <w:rPr>
                      <w:b w:val="0"/>
                      <w:i/>
                      <w:sz w:val="20"/>
                    </w:rPr>
                  </w:pPr>
                  <w:r>
                    <w:rPr>
                      <w:b w:val="0"/>
                      <w:i/>
                      <w:sz w:val="20"/>
                    </w:rPr>
                    <w:t>ALLEGARE</w:t>
                  </w:r>
                  <w:r>
                    <w:rPr>
                      <w:b w:val="0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b w:val="0"/>
                      <w:i/>
                      <w:sz w:val="20"/>
                    </w:rPr>
                    <w:t>COPIA</w:t>
                  </w:r>
                  <w:r>
                    <w:rPr>
                      <w:b w:val="0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b w:val="0"/>
                      <w:i/>
                      <w:sz w:val="20"/>
                    </w:rPr>
                    <w:t>DELLA</w:t>
                  </w:r>
                  <w:r>
                    <w:rPr>
                      <w:b w:val="0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b w:val="0"/>
                      <w:i/>
                      <w:sz w:val="20"/>
                    </w:rPr>
                    <w:t>RICEVUTA</w:t>
                  </w:r>
                  <w:r>
                    <w:rPr>
                      <w:b w:val="0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b w:val="0"/>
                      <w:i/>
                      <w:sz w:val="20"/>
                    </w:rPr>
                    <w:t>DI PAGAMENTO 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6.450001pt;margin-top:151.199997pt;width:545.9pt;height:110.25pt;mso-position-horizontal-relative:page;mso-position-vertical-relative:paragraph;z-index:-15726080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spacing w:before="71"/>
                    <w:ind w:left="3286" w:right="3288" w:firstLine="0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ULTERIORI</w:t>
                  </w:r>
                  <w:r>
                    <w:rPr>
                      <w:b w:val="0"/>
                      <w:spacing w:val="-5"/>
                      <w:sz w:val="24"/>
                    </w:rPr>
                    <w:t> </w:t>
                  </w:r>
                  <w:r>
                    <w:rPr>
                      <w:b w:val="0"/>
                      <w:sz w:val="24"/>
                    </w:rPr>
                    <w:t>INFORMAZIONI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26" w:val="left" w:leader="none"/>
                      <w:tab w:pos="427" w:val="left" w:leader="none"/>
                    </w:tabs>
                    <w:spacing w:line="240" w:lineRule="auto" w:before="161" w:after="0"/>
                    <w:ind w:left="426" w:right="138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nel caso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in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cui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fossero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previsti periodi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sospensione della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raccolta,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rifiuto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vegetale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dovrà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essere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conferito</w:t>
                  </w:r>
                  <w:r>
                    <w:rPr>
                      <w:b w:val="0"/>
                      <w:spacing w:val="7"/>
                    </w:rPr>
                    <w:t> </w:t>
                  </w:r>
                  <w:r>
                    <w:rPr>
                      <w:b w:val="0"/>
                    </w:rPr>
                    <w:t>presso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47"/>
                    </w:rPr>
                    <w:t> </w:t>
                  </w:r>
                  <w:r>
                    <w:rPr>
                      <w:b w:val="0"/>
                    </w:rPr>
                    <w:t>Centro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Raccolta</w:t>
                  </w:r>
                  <w:r>
                    <w:rPr>
                      <w:b w:val="0"/>
                      <w:spacing w:val="47"/>
                    </w:rPr>
                    <w:t> </w:t>
                  </w:r>
                  <w:r>
                    <w:rPr>
                      <w:b w:val="0"/>
                    </w:rPr>
                    <w:t>(ulteriori informazioni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sono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indicate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all’interno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dell’Ecocalendario);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26" w:val="left" w:leader="none"/>
                      <w:tab w:pos="427" w:val="left" w:leader="none"/>
                    </w:tabs>
                    <w:spacing w:line="267" w:lineRule="exact" w:before="0" w:after="0"/>
                    <w:ind w:left="426" w:right="0" w:hanging="285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Centro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di</w:t>
                  </w:r>
                  <w:r>
                    <w:rPr>
                      <w:b w:val="0"/>
                      <w:spacing w:val="-2"/>
                    </w:rPr>
                    <w:t> </w:t>
                  </w:r>
                  <w:r>
                    <w:rPr>
                      <w:b w:val="0"/>
                    </w:rPr>
                    <w:t>Raccolta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resta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sempre comunque a</w:t>
                  </w:r>
                  <w:r>
                    <w:rPr>
                      <w:b w:val="0"/>
                      <w:spacing w:val="-4"/>
                    </w:rPr>
                    <w:t> </w:t>
                  </w:r>
                  <w:r>
                    <w:rPr>
                      <w:b w:val="0"/>
                    </w:rPr>
                    <w:t>disposizione;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26" w:val="left" w:leader="none"/>
                      <w:tab w:pos="427" w:val="left" w:leader="none"/>
                    </w:tabs>
                    <w:spacing w:line="240" w:lineRule="auto" w:before="0" w:after="0"/>
                    <w:ind w:left="426" w:right="139" w:hanging="28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per qualsiasi informazione è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attivo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numero verde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800 473165 (servizio con operatore attivo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dal lunedì al venerdì</w:t>
                  </w:r>
                  <w:r>
                    <w:rPr>
                      <w:b w:val="0"/>
                      <w:spacing w:val="-47"/>
                    </w:rPr>
                    <w:t> </w:t>
                  </w:r>
                  <w:r>
                    <w:rPr>
                      <w:b w:val="0"/>
                    </w:rPr>
                    <w:t>dalle 8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alle</w:t>
                  </w:r>
                  <w:r>
                    <w:rPr>
                      <w:b w:val="0"/>
                      <w:spacing w:val="2"/>
                    </w:rPr>
                    <w:t> </w:t>
                  </w:r>
                  <w:r>
                    <w:rPr>
                      <w:b w:val="0"/>
                    </w:rPr>
                    <w:t>18,</w:t>
                  </w:r>
                  <w:r>
                    <w:rPr>
                      <w:b w:val="0"/>
                      <w:spacing w:val="1"/>
                    </w:rPr>
                    <w:t> </w:t>
                  </w:r>
                  <w:r>
                    <w:rPr>
                      <w:b w:val="0"/>
                    </w:rPr>
                    <w:t>il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sabato</w:t>
                  </w:r>
                  <w:r>
                    <w:rPr>
                      <w:b w:val="0"/>
                      <w:spacing w:val="-3"/>
                    </w:rPr>
                    <w:t> </w:t>
                  </w:r>
                  <w:r>
                    <w:rPr>
                      <w:b w:val="0"/>
                    </w:rPr>
                    <w:t>dalle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9 alle</w:t>
                  </w:r>
                  <w:r>
                    <w:rPr>
                      <w:b w:val="0"/>
                      <w:spacing w:val="-1"/>
                    </w:rPr>
                    <w:t> </w:t>
                  </w:r>
                  <w:r>
                    <w:rPr>
                      <w:b w:val="0"/>
                    </w:rPr>
                    <w:t>13).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7.85pt;margin-top:279.980011pt;width:544.5pt;height:58.35pt;mso-position-horizontal-relative:page;mso-position-vertical-relative:paragraph;z-index:-15725568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tabs>
                      <w:tab w:pos="3777" w:val="left" w:leader="none"/>
                      <w:tab w:pos="5418" w:val="left" w:leader="none"/>
                      <w:tab w:pos="10784" w:val="left" w:leader="none"/>
                    </w:tabs>
                    <w:ind w:left="426"/>
                    <w:rPr>
                      <w:b w:val="0"/>
                    </w:rPr>
                  </w:pPr>
                  <w:r>
                    <w:rPr>
                      <w:b w:val="0"/>
                    </w:rPr>
                    <w:t>Data</w:t>
                  </w:r>
                  <w:r>
                    <w:rPr>
                      <w:b w:val="0"/>
                      <w:u w:val="single"/>
                    </w:rPr>
                    <w:tab/>
                  </w:r>
                  <w:r>
                    <w:rPr>
                      <w:b w:val="0"/>
                    </w:rPr>
                    <w:tab/>
                    <w:t>Firma</w:t>
                  </w:r>
                  <w:r>
                    <w:rPr>
                      <w:b w:val="0"/>
                      <w:u w:val="single"/>
                    </w:rPr>
                    <w:t> </w:t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14"/>
        </w:rPr>
      </w:pP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3"/>
        </w:rPr>
      </w:pPr>
      <w:r>
        <w:rPr/>
        <w:pict>
          <v:shape style="position:absolute;margin-left:26.35pt;margin-top:9.924365pt;width:544.5pt;height:85pt;mso-position-horizontal-relative:page;mso-position-vertical-relative:paragraph;z-index:-15725056;mso-wrap-distance-left:0;mso-wrap-distance-right:0" type="#_x0000_t202" filled="false" stroked="true" strokeweight=".25pt" strokecolor="#000000">
            <v:textbox inset="0,0,0,0">
              <w:txbxContent>
                <w:p>
                  <w:pPr>
                    <w:spacing w:line="195" w:lineRule="exact" w:before="73"/>
                    <w:ind w:left="142" w:right="0" w:firstLine="0"/>
                    <w:jc w:val="both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>Il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Comune</w:t>
                  </w:r>
                  <w:r>
                    <w:rPr>
                      <w:b w:val="0"/>
                      <w:spacing w:val="-2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dichiara</w:t>
                  </w:r>
                  <w:r>
                    <w:rPr>
                      <w:b w:val="0"/>
                      <w:spacing w:val="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che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il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titolare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del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trattamento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dei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dati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personali è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Mantova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Ambiente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s.r.l.</w:t>
                  </w:r>
                </w:p>
                <w:p>
                  <w:pPr>
                    <w:spacing w:before="0"/>
                    <w:ind w:left="142" w:right="137" w:firstLine="0"/>
                    <w:jc w:val="both"/>
                    <w:rPr>
                      <w:b w:val="0"/>
                      <w:sz w:val="16"/>
                    </w:rPr>
                  </w:pPr>
                  <w:r>
                    <w:rPr>
                      <w:b w:val="0"/>
                      <w:sz w:val="16"/>
                    </w:rPr>
                    <w:t>Mantova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Ambiente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s.r.l.,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con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sede</w:t>
                  </w:r>
                  <w:r>
                    <w:rPr>
                      <w:b w:val="0"/>
                      <w:spacing w:val="-6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legale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in</w:t>
                  </w:r>
                  <w:r>
                    <w:rPr>
                      <w:b w:val="0"/>
                      <w:spacing w:val="-6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via</w:t>
                  </w:r>
                  <w:r>
                    <w:rPr>
                      <w:b w:val="0"/>
                      <w:spacing w:val="-2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Taliercio,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3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-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MN,</w:t>
                  </w:r>
                  <w:r>
                    <w:rPr>
                      <w:b w:val="0"/>
                      <w:spacing w:val="-6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ai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sensi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e</w:t>
                  </w:r>
                  <w:r>
                    <w:rPr>
                      <w:b w:val="0"/>
                      <w:spacing w:val="-6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per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gli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effetti</w:t>
                  </w:r>
                  <w:r>
                    <w:rPr>
                      <w:b w:val="0"/>
                      <w:spacing w:val="-6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del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D.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Lgs.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30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giugno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2003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n.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196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(di</w:t>
                  </w:r>
                  <w:r>
                    <w:rPr>
                      <w:b w:val="0"/>
                      <w:spacing w:val="-2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seguito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'Codice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della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Privacy'),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e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degli</w:t>
                  </w:r>
                  <w:r>
                    <w:rPr>
                      <w:b w:val="0"/>
                      <w:spacing w:val="-5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artt.</w:t>
                  </w:r>
                  <w:r>
                    <w:rPr>
                      <w:b w:val="0"/>
                      <w:spacing w:val="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13 e 14 del Regolamento UE 2016/679 del 27 aprile 2016 relativo alla protezione delle persone fisiche con riguardo al trattamento dei dati personali (di seguito, il</w:t>
                  </w:r>
                  <w:r>
                    <w:rPr>
                      <w:b w:val="0"/>
                      <w:spacing w:val="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“Regolamento Privacy”) informa che i dati da lei forniti sono necessari per ottemperare agli adempimenti previsti dagli obblighi per la fornitura del servizio in</w:t>
                  </w:r>
                  <w:r>
                    <w:rPr>
                      <w:b w:val="0"/>
                      <w:spacing w:val="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argomento. Tutti i suoi dati sono raccolti e registrati in modo lecito e secondo correttezza per le finalità sopra indicate e sono trattati da Mantova Ambiente s.r.l., dal</w:t>
                  </w:r>
                  <w:r>
                    <w:rPr>
                      <w:b w:val="0"/>
                      <w:spacing w:val="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Servizio Clienti del Gruppo Tea e dagli Uffici Comunali, anche con l’ausilio di mezzi elettronici o automatizzati, in termini non incompatibili con tali scopi e comunque,</w:t>
                  </w:r>
                  <w:r>
                    <w:rPr>
                      <w:b w:val="0"/>
                      <w:spacing w:val="-3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in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modo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tale da garantire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la sicurezza</w:t>
                  </w:r>
                  <w:r>
                    <w:rPr>
                      <w:b w:val="0"/>
                      <w:spacing w:val="-2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e</w:t>
                  </w:r>
                  <w:r>
                    <w:rPr>
                      <w:b w:val="0"/>
                      <w:spacing w:val="-2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la riservatezza</w:t>
                  </w:r>
                  <w:r>
                    <w:rPr>
                      <w:b w:val="0"/>
                      <w:spacing w:val="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dei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dati stessi.</w:t>
                  </w:r>
                  <w:r>
                    <w:rPr>
                      <w:b w:val="0"/>
                      <w:spacing w:val="-2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 lei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sono riconosciuti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i diritti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di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cui agli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artt.</w:t>
                  </w:r>
                  <w:r>
                    <w:rPr>
                      <w:b w:val="0"/>
                      <w:spacing w:val="-4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da 15</w:t>
                  </w:r>
                  <w:r>
                    <w:rPr>
                      <w:b w:val="0"/>
                      <w:spacing w:val="-3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a 20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del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Regolamento</w:t>
                  </w:r>
                  <w:r>
                    <w:rPr>
                      <w:b w:val="0"/>
                      <w:spacing w:val="-1"/>
                      <w:sz w:val="16"/>
                    </w:rPr>
                    <w:t> </w:t>
                  </w:r>
                  <w:r>
                    <w:rPr>
                      <w:b w:val="0"/>
                      <w:sz w:val="16"/>
                    </w:rPr>
                    <w:t>Privacy.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59" w:footer="552" w:top="1740" w:bottom="740" w:left="4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32pt;margin-top:803.329956pt;width:98pt;height:12pt;mso-position-horizontal-relative:page;mso-position-vertical-relative:page;z-index:-1585664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 w:val="0"/>
                    <w:sz w:val="20"/>
                  </w:rPr>
                </w:pPr>
                <w:r>
                  <w:rPr>
                    <w:b w:val="0"/>
                    <w:color w:val="585858"/>
                    <w:sz w:val="20"/>
                  </w:rPr>
                  <w:t>Rev.</w:t>
                </w:r>
                <w:r>
                  <w:rPr>
                    <w:b w:val="0"/>
                    <w:color w:val="585858"/>
                    <w:spacing w:val="-4"/>
                    <w:sz w:val="20"/>
                  </w:rPr>
                  <w:t> </w:t>
                </w:r>
                <w:r>
                  <w:rPr>
                    <w:b w:val="0"/>
                    <w:color w:val="585858"/>
                    <w:sz w:val="20"/>
                  </w:rPr>
                  <w:t>12</w:t>
                </w:r>
                <w:r>
                  <w:rPr>
                    <w:b w:val="0"/>
                    <w:color w:val="585858"/>
                    <w:spacing w:val="-2"/>
                    <w:sz w:val="20"/>
                  </w:rPr>
                  <w:t> </w:t>
                </w:r>
                <w:r>
                  <w:rPr>
                    <w:b w:val="0"/>
                    <w:color w:val="585858"/>
                    <w:sz w:val="20"/>
                  </w:rPr>
                  <w:t>settembre</w:t>
                </w:r>
                <w:r>
                  <w:rPr>
                    <w:b w:val="0"/>
                    <w:color w:val="585858"/>
                    <w:spacing w:val="-2"/>
                    <w:sz w:val="20"/>
                  </w:rPr>
                  <w:t> </w:t>
                </w:r>
                <w:r>
                  <w:rPr>
                    <w:b w:val="0"/>
                    <w:color w:val="585858"/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719971pt;margin-top:803.329956pt;width:46.2pt;height:12pt;mso-position-horizontal-relative:page;mso-position-vertical-relative:page;z-index:-15856128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b w:val="0"/>
                    <w:sz w:val="20"/>
                  </w:rPr>
                </w:pPr>
                <w:r>
                  <w:rPr>
                    <w:b w:val="0"/>
                    <w:color w:val="585858"/>
                    <w:sz w:val="20"/>
                  </w:rPr>
                  <w:t>Pag.</w:t>
                </w:r>
                <w:r>
                  <w:rPr>
                    <w:b w:val="0"/>
                    <w:color w:val="585858"/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color w:val="585858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 w:val="0"/>
                    <w:color w:val="585858"/>
                    <w:spacing w:val="-1"/>
                    <w:sz w:val="20"/>
                  </w:rPr>
                  <w:t> </w:t>
                </w:r>
                <w:r>
                  <w:rPr>
                    <w:b w:val="0"/>
                    <w:color w:val="585858"/>
                    <w:sz w:val="20"/>
                  </w:rPr>
                  <w:t>di</w:t>
                </w:r>
                <w:r>
                  <w:rPr>
                    <w:b w:val="0"/>
                    <w:color w:val="585858"/>
                    <w:spacing w:val="-1"/>
                    <w:sz w:val="20"/>
                  </w:rPr>
                  <w:t> </w:t>
                </w:r>
                <w:r>
                  <w:rPr>
                    <w:b w:val="0"/>
                    <w:color w:val="585858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8.275pt;margin-top:27.974983pt;width:107.85pt;height:59.1pt;mso-position-horizontal-relative:page;mso-position-vertical-relative:page;z-index:-15858176" coordorigin="565,559" coordsize="2157,1182">
          <v:rect style="position:absolute;left:573;top:567;width:2142;height:1167" filled="false" stroked="true" strokeweight=".75pt" strokecolor="#000000">
            <v:stroke dashstyle="solid"/>
          </v:rect>
          <v:shape style="position:absolute;left:1274;top:657;width:734;height:998" type="#_x0000_t75" stroked="false">
            <v:imagedata r:id="rId1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6105525</wp:posOffset>
          </wp:positionH>
          <wp:positionV relativeFrom="page">
            <wp:posOffset>445134</wp:posOffset>
          </wp:positionV>
          <wp:extent cx="1158659" cy="550545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659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6.410004pt;margin-top:48.829983pt;width:242.4pt;height:36.550pt;mso-position-horizontal-relative:page;mso-position-vertical-relative:page;z-index:-15857152" type="#_x0000_t202" filled="false" stroked="false">
          <v:textbox inset="0,0,0,0">
            <w:txbxContent>
              <w:p>
                <w:pPr>
                  <w:spacing w:line="345" w:lineRule="exact" w:before="0"/>
                  <w:ind w:left="6" w:right="7" w:firstLine="0"/>
                  <w:jc w:val="center"/>
                  <w:rPr>
                    <w:b w:val="0"/>
                    <w:sz w:val="32"/>
                  </w:rPr>
                </w:pPr>
                <w:r>
                  <w:rPr>
                    <w:b w:val="0"/>
                    <w:sz w:val="32"/>
                  </w:rPr>
                  <w:t>RACCOLTA</w:t>
                </w:r>
                <w:r>
                  <w:rPr>
                    <w:b w:val="0"/>
                    <w:spacing w:val="-3"/>
                    <w:sz w:val="32"/>
                  </w:rPr>
                  <w:t> </w:t>
                </w:r>
                <w:r>
                  <w:rPr>
                    <w:b w:val="0"/>
                    <w:sz w:val="32"/>
                  </w:rPr>
                  <w:t>SFALCI</w:t>
                </w:r>
                <w:r>
                  <w:rPr>
                    <w:b w:val="0"/>
                    <w:spacing w:val="-4"/>
                    <w:sz w:val="32"/>
                  </w:rPr>
                  <w:t> </w:t>
                </w:r>
                <w:r>
                  <w:rPr>
                    <w:b w:val="0"/>
                    <w:sz w:val="32"/>
                  </w:rPr>
                  <w:t>E</w:t>
                </w:r>
                <w:r>
                  <w:rPr>
                    <w:b w:val="0"/>
                    <w:spacing w:val="-4"/>
                    <w:sz w:val="32"/>
                  </w:rPr>
                  <w:t> </w:t>
                </w:r>
                <w:r>
                  <w:rPr>
                    <w:b w:val="0"/>
                    <w:sz w:val="32"/>
                  </w:rPr>
                  <w:t>POTATURE</w:t>
                </w:r>
              </w:p>
              <w:p>
                <w:pPr>
                  <w:spacing w:before="76"/>
                  <w:ind w:left="7" w:right="7" w:firstLine="0"/>
                  <w:jc w:val="center"/>
                  <w:rPr>
                    <w:b w:val="0"/>
                    <w:sz w:val="24"/>
                  </w:rPr>
                </w:pPr>
                <w:r>
                  <w:rPr>
                    <w:b w:val="0"/>
                    <w:sz w:val="24"/>
                  </w:rPr>
                  <w:t>DOMANDA</w:t>
                </w:r>
                <w:r>
                  <w:rPr>
                    <w:b w:val="0"/>
                    <w:spacing w:val="-3"/>
                    <w:sz w:val="24"/>
                  </w:rPr>
                  <w:t> </w:t>
                </w:r>
                <w:r>
                  <w:rPr>
                    <w:b w:val="0"/>
                    <w:sz w:val="24"/>
                  </w:rPr>
                  <w:t>PER</w:t>
                </w:r>
                <w:r>
                  <w:rPr>
                    <w:b w:val="0"/>
                    <w:spacing w:val="-3"/>
                    <w:sz w:val="24"/>
                  </w:rPr>
                  <w:t> </w:t>
                </w:r>
                <w:r>
                  <w:rPr>
                    <w:b w:val="0"/>
                    <w:sz w:val="24"/>
                  </w:rPr>
                  <w:t>FORNITURA</w:t>
                </w:r>
                <w:r>
                  <w:rPr>
                    <w:b w:val="0"/>
                    <w:spacing w:val="-3"/>
                    <w:sz w:val="24"/>
                  </w:rPr>
                  <w:t> </w:t>
                </w:r>
                <w:r>
                  <w:rPr>
                    <w:b w:val="0"/>
                    <w:sz w:val="24"/>
                  </w:rPr>
                  <w:t>BIDONE</w:t>
                </w:r>
                <w:r>
                  <w:rPr>
                    <w:b w:val="0"/>
                    <w:spacing w:val="-1"/>
                    <w:sz w:val="24"/>
                  </w:rPr>
                  <w:t> </w:t>
                </w:r>
                <w:r>
                  <w:rPr>
                    <w:b w:val="0"/>
                    <w:sz w:val="24"/>
                  </w:rPr>
                  <w:t>CARRELLATO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426" w:hanging="284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9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7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7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5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6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14" w:hanging="28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26" w:hanging="284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9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8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67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7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66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15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6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14" w:hanging="28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26" w:hanging="284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0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52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427" w:hanging="284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0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52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427" w:hanging="284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0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52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427" w:hanging="284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6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13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59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06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52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9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4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2" w:hanging="2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990" w:hanging="142"/>
      </w:pPr>
      <w:rPr>
        <w:rFonts w:hint="default" w:ascii="Symbol" w:hAnsi="Symbol" w:eastAsia="Symbol" w:cs="Symbol"/>
        <w:w w:val="100"/>
        <w:sz w:val="12"/>
        <w:szCs w:val="1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152" w:hanging="14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05" w:hanging="14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58" w:hanging="14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11" w:hanging="14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764" w:hanging="14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917" w:hanging="14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70" w:hanging="14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23" w:hanging="142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" w:right="7"/>
      <w:jc w:val="center"/>
    </w:pPr>
    <w:rPr>
      <w:rFonts w:ascii="Calibri Light" w:hAnsi="Calibri Light" w:eastAsia="Calibri Light" w:cs="Calibri Light"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8"/>
      <w:ind w:left="107"/>
    </w:pPr>
    <w:rPr>
      <w:rFonts w:ascii="Calibri Light" w:hAnsi="Calibri Light" w:eastAsia="Calibri Light" w:cs="Calibri Light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yperlink" Target="mailto:lavoripubblici@comune.roverbella.mn.it" TargetMode="External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Zandegu</dc:creator>
  <dcterms:created xsi:type="dcterms:W3CDTF">2021-04-29T06:35:37Z</dcterms:created>
  <dcterms:modified xsi:type="dcterms:W3CDTF">2021-04-29T06:35:37Z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2021-04-29T00:00:00Z</vt:filetime>
  </property>
</Properties>
</file>